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444" w:rsidRPr="001A3444" w:rsidRDefault="001A3444" w:rsidP="00714FB1">
      <w:pPr>
        <w:widowControl/>
        <w:shd w:val="clear" w:color="auto" w:fill="FFFFFF"/>
        <w:spacing w:line="276" w:lineRule="auto"/>
        <w:jc w:val="center"/>
        <w:outlineLvl w:val="0"/>
        <w:rPr>
          <w:rFonts w:ascii="微软雅黑" w:eastAsia="微软雅黑" w:hAnsi="微软雅黑" w:cs="宋体" w:hint="eastAsia"/>
          <w:b/>
          <w:bCs/>
          <w:color w:val="000000"/>
          <w:kern w:val="36"/>
          <w:sz w:val="42"/>
          <w:szCs w:val="42"/>
        </w:rPr>
      </w:pPr>
      <w:r w:rsidRPr="001A3444">
        <w:rPr>
          <w:rFonts w:ascii="微软雅黑" w:eastAsia="微软雅黑" w:hAnsi="微软雅黑" w:cs="宋体" w:hint="eastAsia"/>
          <w:b/>
          <w:bCs/>
          <w:color w:val="000000"/>
          <w:kern w:val="36"/>
          <w:sz w:val="42"/>
          <w:szCs w:val="42"/>
        </w:rPr>
        <w:t>关于2018-2019年度神农中华农业科技奖推荐工作的通知</w:t>
      </w:r>
    </w:p>
    <w:p w:rsidR="001A3444" w:rsidRDefault="001A3444" w:rsidP="00714FB1">
      <w:pPr>
        <w:pStyle w:val="a5"/>
        <w:shd w:val="clear" w:color="auto" w:fill="FFFFFF"/>
        <w:spacing w:before="0" w:beforeAutospacing="0" w:after="150" w:afterAutospacing="0" w:line="276" w:lineRule="auto"/>
        <w:rPr>
          <w:rFonts w:ascii="微软雅黑" w:eastAsia="微软雅黑" w:hAnsi="微软雅黑"/>
          <w:color w:val="333333"/>
        </w:rPr>
      </w:pPr>
      <w:r>
        <w:rPr>
          <w:rFonts w:ascii="微软雅黑" w:eastAsia="微软雅黑" w:hAnsi="微软雅黑" w:hint="eastAsia"/>
          <w:color w:val="333333"/>
        </w:rPr>
        <w:t>各有关单位：</w:t>
      </w:r>
    </w:p>
    <w:p w:rsidR="001A3444" w:rsidRDefault="001A3444" w:rsidP="00714FB1">
      <w:pPr>
        <w:pStyle w:val="a5"/>
        <w:shd w:val="clear" w:color="auto" w:fill="FFFFFF"/>
        <w:spacing w:before="0" w:beforeAutospacing="0" w:after="150" w:afterAutospacing="0" w:line="276" w:lineRule="auto"/>
        <w:rPr>
          <w:rFonts w:ascii="微软雅黑" w:eastAsia="微软雅黑" w:hAnsi="微软雅黑" w:hint="eastAsia"/>
          <w:color w:val="333333"/>
        </w:rPr>
      </w:pPr>
      <w:r>
        <w:rPr>
          <w:rFonts w:ascii="微软雅黑" w:eastAsia="微软雅黑" w:hAnsi="微软雅黑" w:hint="eastAsia"/>
          <w:color w:val="333333"/>
        </w:rPr>
        <w:t xml:space="preserve">　　神农中华农业科技奖是经原农业部、科技部批准设立的面向全国农业行业唯一综合性农业科技奖，是原农业部科技进步奖的继承和延伸，是农业农村部常设表彰项目。为进一步激励和调动广大农业科技人员的积极性，提高农业科技自主创新和协同创新能力，助力乡村振兴战略实施，根据《神农中华农业科技奖奖励办法》规定，决定启动2018-2019年度神农中华农业科技奖推荐和评审工作。现将有关事宜通知如下：</w:t>
      </w:r>
    </w:p>
    <w:p w:rsidR="001A3444" w:rsidRDefault="001A3444" w:rsidP="00714FB1">
      <w:pPr>
        <w:pStyle w:val="a5"/>
        <w:shd w:val="clear" w:color="auto" w:fill="FFFFFF"/>
        <w:spacing w:before="0" w:beforeAutospacing="0" w:after="0" w:afterAutospacing="0" w:line="276" w:lineRule="auto"/>
        <w:rPr>
          <w:rFonts w:ascii="微软雅黑" w:eastAsia="微软雅黑" w:hAnsi="微软雅黑" w:hint="eastAsia"/>
          <w:color w:val="333333"/>
        </w:rPr>
      </w:pPr>
      <w:r>
        <w:rPr>
          <w:rStyle w:val="a6"/>
          <w:rFonts w:ascii="微软雅黑" w:eastAsia="微软雅黑" w:hAnsi="微软雅黑" w:hint="eastAsia"/>
          <w:color w:val="333333"/>
        </w:rPr>
        <w:t xml:space="preserve">　　一、成果内容要求</w:t>
      </w:r>
    </w:p>
    <w:p w:rsidR="001A3444" w:rsidRDefault="001A3444" w:rsidP="00714FB1">
      <w:pPr>
        <w:pStyle w:val="a5"/>
        <w:shd w:val="clear" w:color="auto" w:fill="FFFFFF"/>
        <w:spacing w:before="0" w:beforeAutospacing="0" w:after="150" w:afterAutospacing="0" w:line="276" w:lineRule="auto"/>
        <w:rPr>
          <w:rFonts w:ascii="微软雅黑" w:eastAsia="微软雅黑" w:hAnsi="微软雅黑" w:hint="eastAsia"/>
          <w:color w:val="333333"/>
        </w:rPr>
      </w:pPr>
      <w:r>
        <w:rPr>
          <w:rFonts w:ascii="微软雅黑" w:eastAsia="微软雅黑" w:hAnsi="微软雅黑" w:hint="eastAsia"/>
          <w:color w:val="333333"/>
        </w:rPr>
        <w:t xml:space="preserve">　　推荐的成果应对我国农业绿色发展、高质量发展和乡村全面振兴等发挥重要作用，经济社会生态效益显著，同时符合《神农中华农业科技奖奖励办法》的规定和本通知要求：</w:t>
      </w:r>
    </w:p>
    <w:p w:rsidR="001A3444" w:rsidRDefault="001A3444" w:rsidP="00714FB1">
      <w:pPr>
        <w:pStyle w:val="a5"/>
        <w:shd w:val="clear" w:color="auto" w:fill="FFFFFF"/>
        <w:spacing w:before="0" w:beforeAutospacing="0" w:after="150" w:afterAutospacing="0" w:line="276" w:lineRule="auto"/>
        <w:rPr>
          <w:rFonts w:ascii="微软雅黑" w:eastAsia="微软雅黑" w:hAnsi="微软雅黑" w:hint="eastAsia"/>
          <w:color w:val="333333"/>
        </w:rPr>
      </w:pPr>
      <w:r>
        <w:rPr>
          <w:rFonts w:ascii="微软雅黑" w:eastAsia="微软雅黑" w:hAnsi="微软雅黑" w:hint="eastAsia"/>
          <w:color w:val="333333"/>
        </w:rPr>
        <w:t xml:space="preserve">　　（一）科学研究类成果，应为绿色增产、资源节约、生态环保、质量安全等领域的新品种、关键技术和现代装备，具有创新性、先进性，对制约产业发展重大关键科技问题有突破；要求整体技术推广应用至少满2年，即成果完成时间截止2016年12月31日之前。</w:t>
      </w:r>
    </w:p>
    <w:p w:rsidR="001A3444" w:rsidRDefault="001A3444" w:rsidP="00714FB1">
      <w:pPr>
        <w:pStyle w:val="a5"/>
        <w:shd w:val="clear" w:color="auto" w:fill="FFFFFF"/>
        <w:spacing w:before="0" w:beforeAutospacing="0" w:after="150" w:afterAutospacing="0" w:line="276" w:lineRule="auto"/>
        <w:rPr>
          <w:rFonts w:ascii="微软雅黑" w:eastAsia="微软雅黑" w:hAnsi="微软雅黑" w:hint="eastAsia"/>
          <w:color w:val="333333"/>
        </w:rPr>
      </w:pPr>
      <w:r>
        <w:rPr>
          <w:rFonts w:ascii="微软雅黑" w:eastAsia="微软雅黑" w:hAnsi="微软雅黑" w:hint="eastAsia"/>
          <w:color w:val="333333"/>
        </w:rPr>
        <w:t xml:space="preserve">　　（二）优秀创新团队，应为科研道德素质过硬、创新能力强、业绩贡献重大、团队效应突出、引领作用显著，在推进现代农业产业技术体系发展与创新中杰出</w:t>
      </w:r>
      <w:r>
        <w:rPr>
          <w:rFonts w:ascii="微软雅黑" w:eastAsia="微软雅黑" w:hAnsi="微软雅黑" w:hint="eastAsia"/>
          <w:color w:val="333333"/>
        </w:rPr>
        <w:lastRenderedPageBreak/>
        <w:t>的科学研究群体；要求在近5年内取得过重大科研成就，成果转化与产业化效益显著。</w:t>
      </w:r>
    </w:p>
    <w:p w:rsidR="001A3444" w:rsidRDefault="001A3444" w:rsidP="00714FB1">
      <w:pPr>
        <w:pStyle w:val="a5"/>
        <w:shd w:val="clear" w:color="auto" w:fill="FFFFFF"/>
        <w:spacing w:before="0" w:beforeAutospacing="0" w:after="150" w:afterAutospacing="0" w:line="276" w:lineRule="auto"/>
        <w:rPr>
          <w:rFonts w:ascii="微软雅黑" w:eastAsia="微软雅黑" w:hAnsi="微软雅黑" w:hint="eastAsia"/>
          <w:color w:val="333333"/>
        </w:rPr>
      </w:pPr>
      <w:r>
        <w:rPr>
          <w:rFonts w:ascii="微软雅黑" w:eastAsia="微软雅黑" w:hAnsi="微软雅黑" w:hint="eastAsia"/>
          <w:color w:val="333333"/>
        </w:rPr>
        <w:t xml:space="preserve">　　（三）科普类成果，应为正式出版发行、面向农村农民的农业科普图书或电子出版物等；要求作品出版发行至少满2年，即2016年12月31日前出版发行的作品。</w:t>
      </w:r>
    </w:p>
    <w:p w:rsidR="001A3444" w:rsidRDefault="001A3444" w:rsidP="00714FB1">
      <w:pPr>
        <w:pStyle w:val="a5"/>
        <w:shd w:val="clear" w:color="auto" w:fill="FFFFFF"/>
        <w:spacing w:before="0" w:beforeAutospacing="0" w:after="150" w:afterAutospacing="0" w:line="276" w:lineRule="auto"/>
        <w:rPr>
          <w:rFonts w:ascii="微软雅黑" w:eastAsia="微软雅黑" w:hAnsi="微软雅黑" w:hint="eastAsia"/>
          <w:color w:val="333333"/>
        </w:rPr>
      </w:pPr>
      <w:r>
        <w:rPr>
          <w:rFonts w:ascii="微软雅黑" w:eastAsia="微软雅黑" w:hAnsi="微软雅黑" w:hint="eastAsia"/>
          <w:color w:val="333333"/>
        </w:rPr>
        <w:t xml:space="preserve">　　（四）所有成果不得含有获得过国家科技奖或神农中华农业科技奖的技术内容。</w:t>
      </w:r>
    </w:p>
    <w:p w:rsidR="001A3444" w:rsidRDefault="001A3444" w:rsidP="00714FB1">
      <w:pPr>
        <w:pStyle w:val="a5"/>
        <w:shd w:val="clear" w:color="auto" w:fill="FFFFFF"/>
        <w:spacing w:before="0" w:beforeAutospacing="0" w:after="150" w:afterAutospacing="0" w:line="276" w:lineRule="auto"/>
        <w:rPr>
          <w:rFonts w:ascii="微软雅黑" w:eastAsia="微软雅黑" w:hAnsi="微软雅黑" w:hint="eastAsia"/>
          <w:color w:val="333333"/>
        </w:rPr>
      </w:pPr>
      <w:r>
        <w:rPr>
          <w:rFonts w:ascii="微软雅黑" w:eastAsia="微软雅黑" w:hAnsi="微软雅黑" w:hint="eastAsia"/>
          <w:color w:val="333333"/>
        </w:rPr>
        <w:t xml:space="preserve">　　（五）所有成果完成单位必须是独立法人单位，每项成果只能通过一个推荐单位推荐。</w:t>
      </w:r>
    </w:p>
    <w:p w:rsidR="001A3444" w:rsidRDefault="001A3444" w:rsidP="00714FB1">
      <w:pPr>
        <w:pStyle w:val="a5"/>
        <w:shd w:val="clear" w:color="auto" w:fill="FFFFFF"/>
        <w:spacing w:before="0" w:beforeAutospacing="0" w:after="0" w:afterAutospacing="0" w:line="276" w:lineRule="auto"/>
        <w:rPr>
          <w:rFonts w:ascii="微软雅黑" w:eastAsia="微软雅黑" w:hAnsi="微软雅黑" w:hint="eastAsia"/>
          <w:color w:val="333333"/>
        </w:rPr>
      </w:pPr>
      <w:r>
        <w:rPr>
          <w:rStyle w:val="a6"/>
          <w:rFonts w:ascii="微软雅黑" w:eastAsia="微软雅黑" w:hAnsi="微软雅黑" w:hint="eastAsia"/>
          <w:color w:val="333333"/>
        </w:rPr>
        <w:t xml:space="preserve">　　二、成果遴选与推荐</w:t>
      </w:r>
    </w:p>
    <w:p w:rsidR="001A3444" w:rsidRDefault="001A3444" w:rsidP="00714FB1">
      <w:pPr>
        <w:pStyle w:val="a5"/>
        <w:shd w:val="clear" w:color="auto" w:fill="FFFFFF"/>
        <w:spacing w:before="0" w:beforeAutospacing="0" w:after="0" w:afterAutospacing="0" w:line="276" w:lineRule="auto"/>
        <w:rPr>
          <w:rFonts w:ascii="微软雅黑" w:eastAsia="微软雅黑" w:hAnsi="微软雅黑" w:hint="eastAsia"/>
          <w:color w:val="333333"/>
        </w:rPr>
      </w:pPr>
      <w:r>
        <w:rPr>
          <w:rStyle w:val="a6"/>
          <w:rFonts w:ascii="微软雅黑" w:eastAsia="微软雅黑" w:hAnsi="微软雅黑" w:hint="eastAsia"/>
          <w:color w:val="333333"/>
        </w:rPr>
        <w:t xml:space="preserve">　　（一）成果推荐单位</w:t>
      </w:r>
    </w:p>
    <w:p w:rsidR="001A3444" w:rsidRDefault="001A3444" w:rsidP="00714FB1">
      <w:pPr>
        <w:pStyle w:val="a5"/>
        <w:shd w:val="clear" w:color="auto" w:fill="FFFFFF"/>
        <w:spacing w:before="0" w:beforeAutospacing="0" w:after="150" w:afterAutospacing="0" w:line="276" w:lineRule="auto"/>
        <w:rPr>
          <w:rFonts w:ascii="微软雅黑" w:eastAsia="微软雅黑" w:hAnsi="微软雅黑" w:hint="eastAsia"/>
          <w:color w:val="333333"/>
        </w:rPr>
      </w:pPr>
      <w:r>
        <w:rPr>
          <w:rFonts w:ascii="微软雅黑" w:eastAsia="微软雅黑" w:hAnsi="微软雅黑" w:hint="eastAsia"/>
          <w:color w:val="333333"/>
        </w:rPr>
        <w:t xml:space="preserve">　　中华农业科技奖实行归口和限额推荐，不接受非推荐单位和个人的推荐。</w:t>
      </w:r>
    </w:p>
    <w:p w:rsidR="001A3444" w:rsidRDefault="001A3444" w:rsidP="00714FB1">
      <w:pPr>
        <w:pStyle w:val="a5"/>
        <w:shd w:val="clear" w:color="auto" w:fill="FFFFFF"/>
        <w:spacing w:before="0" w:beforeAutospacing="0" w:after="150" w:afterAutospacing="0" w:line="276" w:lineRule="auto"/>
        <w:rPr>
          <w:rFonts w:ascii="微软雅黑" w:eastAsia="微软雅黑" w:hAnsi="微软雅黑" w:hint="eastAsia"/>
          <w:color w:val="333333"/>
        </w:rPr>
      </w:pPr>
      <w:r>
        <w:rPr>
          <w:rFonts w:ascii="微软雅黑" w:eastAsia="微软雅黑" w:hAnsi="微软雅黑" w:hint="eastAsia"/>
          <w:color w:val="333333"/>
        </w:rPr>
        <w:t xml:space="preserve">　　1.各省、自治区、直辖市农业（农业农村、农牧、畜牧、海洋渔业、水利、农机）厅（委、局）、新疆生产建设兵团农业局，负责本辖区、本行业成果的统一推荐工作，各省级农学会协助配合。</w:t>
      </w:r>
    </w:p>
    <w:p w:rsidR="001A3444" w:rsidRDefault="001A3444" w:rsidP="00714FB1">
      <w:pPr>
        <w:pStyle w:val="a5"/>
        <w:shd w:val="clear" w:color="auto" w:fill="FFFFFF"/>
        <w:spacing w:before="0" w:beforeAutospacing="0" w:after="150" w:afterAutospacing="0" w:line="276" w:lineRule="auto"/>
        <w:rPr>
          <w:rFonts w:ascii="微软雅黑" w:eastAsia="微软雅黑" w:hAnsi="微软雅黑" w:hint="eastAsia"/>
          <w:color w:val="333333"/>
        </w:rPr>
      </w:pPr>
      <w:r>
        <w:rPr>
          <w:rFonts w:ascii="微软雅黑" w:eastAsia="微软雅黑" w:hAnsi="微软雅黑" w:hint="eastAsia"/>
          <w:color w:val="333333"/>
        </w:rPr>
        <w:t xml:space="preserve">　　2.农业农村部直属单位以及具有推荐资格的非农业系统有关科研、教学单位，可直接向中华农业科技奖奖励委员会办公室（以下简称奖励办）推荐成果。</w:t>
      </w:r>
    </w:p>
    <w:p w:rsidR="001A3444" w:rsidRDefault="001A3444" w:rsidP="00714FB1">
      <w:pPr>
        <w:pStyle w:val="a5"/>
        <w:shd w:val="clear" w:color="auto" w:fill="FFFFFF"/>
        <w:spacing w:before="0" w:beforeAutospacing="0" w:after="150" w:afterAutospacing="0" w:line="276" w:lineRule="auto"/>
        <w:rPr>
          <w:rFonts w:ascii="微软雅黑" w:eastAsia="微软雅黑" w:hAnsi="微软雅黑" w:hint="eastAsia"/>
          <w:color w:val="333333"/>
        </w:rPr>
      </w:pPr>
      <w:r>
        <w:rPr>
          <w:rFonts w:ascii="微软雅黑" w:eastAsia="微软雅黑" w:hAnsi="微软雅黑" w:hint="eastAsia"/>
          <w:color w:val="333333"/>
        </w:rPr>
        <w:t xml:space="preserve">　　3.鼓励有推荐资格的全国学会、协会，及港、澳、台地区的相关组织，向奖励办推荐成果。</w:t>
      </w:r>
    </w:p>
    <w:p w:rsidR="001A3444" w:rsidRDefault="001A3444" w:rsidP="00714FB1">
      <w:pPr>
        <w:pStyle w:val="a5"/>
        <w:shd w:val="clear" w:color="auto" w:fill="FFFFFF"/>
        <w:spacing w:before="0" w:beforeAutospacing="0" w:after="0" w:afterAutospacing="0" w:line="276" w:lineRule="auto"/>
        <w:rPr>
          <w:rFonts w:ascii="微软雅黑" w:eastAsia="微软雅黑" w:hAnsi="微软雅黑" w:hint="eastAsia"/>
          <w:color w:val="333333"/>
        </w:rPr>
      </w:pPr>
      <w:r>
        <w:rPr>
          <w:rStyle w:val="a6"/>
          <w:rFonts w:ascii="微软雅黑" w:eastAsia="微软雅黑" w:hAnsi="微软雅黑" w:hint="eastAsia"/>
          <w:color w:val="333333"/>
        </w:rPr>
        <w:t xml:space="preserve">　　（二）遴选与公示</w:t>
      </w:r>
    </w:p>
    <w:p w:rsidR="001A3444" w:rsidRDefault="001A3444" w:rsidP="00714FB1">
      <w:pPr>
        <w:pStyle w:val="a5"/>
        <w:shd w:val="clear" w:color="auto" w:fill="FFFFFF"/>
        <w:spacing w:before="0" w:beforeAutospacing="0" w:after="150" w:afterAutospacing="0" w:line="276" w:lineRule="auto"/>
        <w:rPr>
          <w:rFonts w:ascii="微软雅黑" w:eastAsia="微软雅黑" w:hAnsi="微软雅黑" w:hint="eastAsia"/>
          <w:color w:val="333333"/>
        </w:rPr>
      </w:pPr>
      <w:r>
        <w:rPr>
          <w:rFonts w:ascii="微软雅黑" w:eastAsia="微软雅黑" w:hAnsi="微软雅黑" w:hint="eastAsia"/>
          <w:color w:val="333333"/>
        </w:rPr>
        <w:lastRenderedPageBreak/>
        <w:t xml:space="preserve">　　1.推荐成果的遴选。为确保将真正优秀的成果推荐上来，各推荐单位应当建立科学合理的遴选推荐机制，本着公开、公平、公正的原则，组建专家组进行择优遴选。</w:t>
      </w:r>
    </w:p>
    <w:p w:rsidR="001A3444" w:rsidRDefault="001A3444" w:rsidP="00714FB1">
      <w:pPr>
        <w:pStyle w:val="a5"/>
        <w:shd w:val="clear" w:color="auto" w:fill="FFFFFF"/>
        <w:spacing w:before="0" w:beforeAutospacing="0" w:after="150" w:afterAutospacing="0" w:line="276" w:lineRule="auto"/>
        <w:rPr>
          <w:rFonts w:ascii="微软雅黑" w:eastAsia="微软雅黑" w:hAnsi="微软雅黑" w:hint="eastAsia"/>
          <w:color w:val="333333"/>
        </w:rPr>
      </w:pPr>
      <w:r>
        <w:rPr>
          <w:rFonts w:ascii="微软雅黑" w:eastAsia="微软雅黑" w:hAnsi="微软雅黑" w:hint="eastAsia"/>
          <w:color w:val="333333"/>
        </w:rPr>
        <w:t xml:space="preserve">　　2.推荐成果的公示。各推荐单位应通过网络或书面形式对拟推荐成果进行公示，同时应责成成果前3完成人在所在单位进行公示，公示时间均不少于5个工作日，成果经公示无异议或虽有异议但经核实处理再次公示无异议方可推荐。</w:t>
      </w:r>
    </w:p>
    <w:p w:rsidR="001A3444" w:rsidRDefault="001A3444" w:rsidP="00714FB1">
      <w:pPr>
        <w:pStyle w:val="a5"/>
        <w:shd w:val="clear" w:color="auto" w:fill="FFFFFF"/>
        <w:spacing w:before="0" w:beforeAutospacing="0" w:after="150" w:afterAutospacing="0" w:line="276" w:lineRule="auto"/>
        <w:rPr>
          <w:rFonts w:ascii="微软雅黑" w:eastAsia="微软雅黑" w:hAnsi="微软雅黑" w:hint="eastAsia"/>
          <w:color w:val="333333"/>
        </w:rPr>
      </w:pPr>
      <w:r>
        <w:rPr>
          <w:rFonts w:ascii="微软雅黑" w:eastAsia="微软雅黑" w:hAnsi="微软雅黑" w:hint="eastAsia"/>
          <w:color w:val="333333"/>
        </w:rPr>
        <w:t xml:space="preserve">　　3.推荐函。各推荐单位以正式公函形式报送材料，内容应包括成果遴选、专家择优评审情况，推荐数量、公示情况等；推荐函须附成果汇总表（.xlsx格式，通过网络推荐的请从推荐工作平台导出，见附件1）。</w:t>
      </w:r>
    </w:p>
    <w:p w:rsidR="001A3444" w:rsidRDefault="001A3444" w:rsidP="00714FB1">
      <w:pPr>
        <w:pStyle w:val="a5"/>
        <w:shd w:val="clear" w:color="auto" w:fill="FFFFFF"/>
        <w:spacing w:before="0" w:beforeAutospacing="0" w:after="0" w:afterAutospacing="0" w:line="276" w:lineRule="auto"/>
        <w:rPr>
          <w:rFonts w:ascii="微软雅黑" w:eastAsia="微软雅黑" w:hAnsi="微软雅黑" w:hint="eastAsia"/>
          <w:color w:val="333333"/>
        </w:rPr>
      </w:pPr>
      <w:r>
        <w:rPr>
          <w:rStyle w:val="a6"/>
          <w:rFonts w:ascii="微软雅黑" w:eastAsia="微软雅黑" w:hAnsi="微软雅黑" w:hint="eastAsia"/>
          <w:color w:val="333333"/>
        </w:rPr>
        <w:t xml:space="preserve">　　三、有关要求</w:t>
      </w:r>
    </w:p>
    <w:p w:rsidR="001A3444" w:rsidRDefault="001A3444" w:rsidP="00714FB1">
      <w:pPr>
        <w:pStyle w:val="a5"/>
        <w:shd w:val="clear" w:color="auto" w:fill="FFFFFF"/>
        <w:spacing w:before="0" w:beforeAutospacing="0" w:after="0" w:afterAutospacing="0" w:line="276" w:lineRule="auto"/>
        <w:rPr>
          <w:rFonts w:ascii="微软雅黑" w:eastAsia="微软雅黑" w:hAnsi="微软雅黑" w:hint="eastAsia"/>
          <w:color w:val="333333"/>
        </w:rPr>
      </w:pPr>
      <w:r>
        <w:rPr>
          <w:rStyle w:val="a6"/>
          <w:rFonts w:ascii="微软雅黑" w:eastAsia="微软雅黑" w:hAnsi="微软雅黑" w:hint="eastAsia"/>
          <w:color w:val="333333"/>
        </w:rPr>
        <w:t xml:space="preserve">　　（一）科研类和科普类成果的推荐</w:t>
      </w:r>
    </w:p>
    <w:p w:rsidR="001A3444" w:rsidRDefault="001A3444" w:rsidP="00714FB1">
      <w:pPr>
        <w:pStyle w:val="a5"/>
        <w:shd w:val="clear" w:color="auto" w:fill="FFFFFF"/>
        <w:spacing w:before="0" w:beforeAutospacing="0" w:after="150" w:afterAutospacing="0" w:line="276" w:lineRule="auto"/>
        <w:rPr>
          <w:rFonts w:ascii="微软雅黑" w:eastAsia="微软雅黑" w:hAnsi="微软雅黑" w:hint="eastAsia"/>
          <w:color w:val="333333"/>
        </w:rPr>
      </w:pPr>
      <w:r>
        <w:rPr>
          <w:rFonts w:ascii="微软雅黑" w:eastAsia="微软雅黑" w:hAnsi="微软雅黑" w:hint="eastAsia"/>
          <w:color w:val="333333"/>
        </w:rPr>
        <w:t xml:space="preserve">　　1.成果材料填报。推荐单位指导成果完成单位登录全国农业科技成果转化交易服务平台（http://www.nzhw.org），点击报奖悬浮框或右上角“成果奖励”栏目进入中华农业科技奖网络申报与评审工作平台，按照《平台操作指南》（申报用户）填写推荐书中相关内容（推荐单位分配的用户名和密码），有关证明材料以原件扫描形成jpg格式文件上传至推荐平台，单个文件的大小不超过3M，文件总数不得超过54个。材料填写完成后提交给推荐单位。</w:t>
      </w:r>
    </w:p>
    <w:p w:rsidR="001A3444" w:rsidRDefault="001A3444" w:rsidP="00714FB1">
      <w:pPr>
        <w:pStyle w:val="a5"/>
        <w:shd w:val="clear" w:color="auto" w:fill="FFFFFF"/>
        <w:spacing w:before="0" w:beforeAutospacing="0" w:after="150" w:afterAutospacing="0" w:line="276" w:lineRule="auto"/>
        <w:rPr>
          <w:rFonts w:ascii="微软雅黑" w:eastAsia="微软雅黑" w:hAnsi="微软雅黑" w:hint="eastAsia"/>
          <w:color w:val="333333"/>
        </w:rPr>
      </w:pPr>
      <w:r>
        <w:rPr>
          <w:rFonts w:ascii="微软雅黑" w:eastAsia="微软雅黑" w:hAnsi="微软雅黑" w:hint="eastAsia"/>
          <w:color w:val="333333"/>
        </w:rPr>
        <w:t xml:space="preserve">　　2.成果推荐。推荐单位登录“中华农业科技奖网络申报与评审工作平台”（请登录全国农业科技成果转化交易服务平台http://www.nzhw.org，点击报奖悬浮框凭用户名和密码进入），按照《平台操作指南》（推荐用户）在线审核成果材料、签署推荐意见，并点击提交推荐给奖励办。</w:t>
      </w:r>
    </w:p>
    <w:p w:rsidR="001A3444" w:rsidRDefault="001A3444" w:rsidP="00714FB1">
      <w:pPr>
        <w:pStyle w:val="a5"/>
        <w:shd w:val="clear" w:color="auto" w:fill="FFFFFF"/>
        <w:spacing w:before="0" w:beforeAutospacing="0" w:after="150" w:afterAutospacing="0" w:line="276" w:lineRule="auto"/>
        <w:rPr>
          <w:rFonts w:ascii="微软雅黑" w:eastAsia="微软雅黑" w:hAnsi="微软雅黑" w:hint="eastAsia"/>
          <w:color w:val="333333"/>
        </w:rPr>
      </w:pPr>
      <w:r>
        <w:rPr>
          <w:rFonts w:ascii="微软雅黑" w:eastAsia="微软雅黑" w:hAnsi="微软雅黑" w:hint="eastAsia"/>
          <w:color w:val="333333"/>
        </w:rPr>
        <w:lastRenderedPageBreak/>
        <w:t xml:space="preserve">　　3.材料要求。推荐单位完成推荐提交后，成果完成单位方可通过申报平台，打印带有水印的《2018-2019年度神农中华农业科技奖推荐书》和《成果摘要表》纸质版（无水印者均视为无效资料），由推荐单位主要负责人签字并加盖单位公章。</w:t>
      </w:r>
    </w:p>
    <w:p w:rsidR="001A3444" w:rsidRDefault="001A3444" w:rsidP="00714FB1">
      <w:pPr>
        <w:pStyle w:val="a5"/>
        <w:shd w:val="clear" w:color="auto" w:fill="FFFFFF"/>
        <w:spacing w:before="0" w:beforeAutospacing="0" w:after="150" w:afterAutospacing="0" w:line="276" w:lineRule="auto"/>
        <w:rPr>
          <w:rFonts w:ascii="微软雅黑" w:eastAsia="微软雅黑" w:hAnsi="微软雅黑" w:hint="eastAsia"/>
          <w:color w:val="333333"/>
        </w:rPr>
      </w:pPr>
      <w:r>
        <w:rPr>
          <w:rFonts w:ascii="微软雅黑" w:eastAsia="微软雅黑" w:hAnsi="微软雅黑" w:hint="eastAsia"/>
          <w:color w:val="333333"/>
        </w:rPr>
        <w:t xml:space="preserve">　　纸质版推荐书及其附件材料装订成册（必须含目次页并编页码），一式2份（推荐书附件材料签章的原件至少1份，否则视为不合格）；成果摘要表一式30份（不装订，以燕尾夹夹住）。同时报送所有申报材料的电子版（光盘），其中推荐函、《推荐书》和《成果摘要表》以pdf格式，附件材料以jpg格式（必须与上传附件一致）。</w:t>
      </w:r>
    </w:p>
    <w:p w:rsidR="001A3444" w:rsidRDefault="001A3444" w:rsidP="00714FB1">
      <w:pPr>
        <w:pStyle w:val="a5"/>
        <w:shd w:val="clear" w:color="auto" w:fill="FFFFFF"/>
        <w:spacing w:before="0" w:beforeAutospacing="0" w:after="0" w:afterAutospacing="0" w:line="276" w:lineRule="auto"/>
        <w:rPr>
          <w:rFonts w:ascii="微软雅黑" w:eastAsia="微软雅黑" w:hAnsi="微软雅黑" w:hint="eastAsia"/>
          <w:color w:val="333333"/>
        </w:rPr>
      </w:pPr>
      <w:r>
        <w:rPr>
          <w:rStyle w:val="a6"/>
          <w:rFonts w:ascii="微软雅黑" w:eastAsia="微软雅黑" w:hAnsi="微软雅黑" w:hint="eastAsia"/>
          <w:color w:val="333333"/>
        </w:rPr>
        <w:t xml:space="preserve">　　（二）优秀创新团队类成果的推荐</w:t>
      </w:r>
    </w:p>
    <w:p w:rsidR="001A3444" w:rsidRDefault="001A3444" w:rsidP="00714FB1">
      <w:pPr>
        <w:pStyle w:val="a5"/>
        <w:shd w:val="clear" w:color="auto" w:fill="FFFFFF"/>
        <w:spacing w:before="0" w:beforeAutospacing="0" w:after="150" w:afterAutospacing="0" w:line="276" w:lineRule="auto"/>
        <w:rPr>
          <w:rFonts w:ascii="微软雅黑" w:eastAsia="微软雅黑" w:hAnsi="微软雅黑" w:hint="eastAsia"/>
          <w:color w:val="333333"/>
        </w:rPr>
      </w:pPr>
      <w:r>
        <w:rPr>
          <w:rFonts w:ascii="微软雅黑" w:eastAsia="微软雅黑" w:hAnsi="微软雅黑" w:hint="eastAsia"/>
          <w:color w:val="333333"/>
        </w:rPr>
        <w:t xml:space="preserve">　　请登录全国农业科技成果转化交易服务平台（http://www.nzhw.org）主页，点击悬浮框或右上角“成果奖励”栏目，下载相应的推荐书。按照推荐书的格式和要求填写、打印、盖章。</w:t>
      </w:r>
    </w:p>
    <w:p w:rsidR="001A3444" w:rsidRDefault="001A3444" w:rsidP="00714FB1">
      <w:pPr>
        <w:pStyle w:val="a5"/>
        <w:shd w:val="clear" w:color="auto" w:fill="FFFFFF"/>
        <w:spacing w:before="0" w:beforeAutospacing="0" w:after="150" w:afterAutospacing="0" w:line="276" w:lineRule="auto"/>
        <w:rPr>
          <w:rFonts w:ascii="微软雅黑" w:eastAsia="微软雅黑" w:hAnsi="微软雅黑" w:hint="eastAsia"/>
          <w:color w:val="333333"/>
        </w:rPr>
      </w:pPr>
      <w:r>
        <w:rPr>
          <w:rFonts w:ascii="微软雅黑" w:eastAsia="微软雅黑" w:hAnsi="微软雅黑" w:hint="eastAsia"/>
          <w:color w:val="333333"/>
        </w:rPr>
        <w:t xml:space="preserve">　　推荐书及其附件材料装订成册（必须含目次页并编页码），一式2份（推荐书附件材料签章的原件至少1份，否则视为不合格）；成果摘要表一式30份（不装订，以燕尾夹夹住）。同时报送所有材料的电子版（光盘），其中推荐书以word格式，附件材料以jpg格式（必须与纸质版附件一致）。</w:t>
      </w:r>
    </w:p>
    <w:p w:rsidR="001A3444" w:rsidRDefault="001A3444" w:rsidP="00714FB1">
      <w:pPr>
        <w:pStyle w:val="a5"/>
        <w:shd w:val="clear" w:color="auto" w:fill="FFFFFF"/>
        <w:spacing w:before="0" w:beforeAutospacing="0" w:after="0" w:afterAutospacing="0" w:line="276" w:lineRule="auto"/>
        <w:rPr>
          <w:rFonts w:ascii="微软雅黑" w:eastAsia="微软雅黑" w:hAnsi="微软雅黑" w:hint="eastAsia"/>
          <w:color w:val="333333"/>
        </w:rPr>
      </w:pPr>
      <w:r>
        <w:rPr>
          <w:rStyle w:val="a6"/>
          <w:rFonts w:ascii="微软雅黑" w:eastAsia="微软雅黑" w:hAnsi="微软雅黑" w:hint="eastAsia"/>
          <w:color w:val="333333"/>
        </w:rPr>
        <w:t xml:space="preserve">　　（三）其他</w:t>
      </w:r>
    </w:p>
    <w:p w:rsidR="001A3444" w:rsidRDefault="001A3444" w:rsidP="00714FB1">
      <w:pPr>
        <w:pStyle w:val="a5"/>
        <w:shd w:val="clear" w:color="auto" w:fill="FFFFFF"/>
        <w:spacing w:before="0" w:beforeAutospacing="0" w:after="150" w:afterAutospacing="0" w:line="276" w:lineRule="auto"/>
        <w:rPr>
          <w:rFonts w:ascii="微软雅黑" w:eastAsia="微软雅黑" w:hAnsi="微软雅黑" w:hint="eastAsia"/>
          <w:color w:val="333333"/>
        </w:rPr>
      </w:pPr>
      <w:r>
        <w:rPr>
          <w:rFonts w:ascii="微软雅黑" w:eastAsia="微软雅黑" w:hAnsi="微软雅黑" w:hint="eastAsia"/>
          <w:color w:val="333333"/>
        </w:rPr>
        <w:t xml:space="preserve">　　1.推荐工作手册下载。请成果完成单位和推荐单位相关人员登录全国农业科技成果转化交易服务平台（http://www.nzhw.org）主页,点击悬浮框或右上角“成果奖励”栏目，下载《2018-2019年度神农中华农业科技奖申报与推荐工</w:t>
      </w:r>
      <w:r>
        <w:rPr>
          <w:rFonts w:ascii="微软雅黑" w:eastAsia="微软雅黑" w:hAnsi="微软雅黑" w:hint="eastAsia"/>
          <w:color w:val="333333"/>
        </w:rPr>
        <w:lastRenderedPageBreak/>
        <w:t>作手册》，内含推荐书及其填写要求。请严格按照要求填写推荐书，确保材料的真实性、准确性、完整性、一致性。</w:t>
      </w:r>
    </w:p>
    <w:p w:rsidR="001A3444" w:rsidRDefault="001A3444" w:rsidP="00714FB1">
      <w:pPr>
        <w:pStyle w:val="a5"/>
        <w:shd w:val="clear" w:color="auto" w:fill="FFFFFF"/>
        <w:spacing w:before="0" w:beforeAutospacing="0" w:after="150" w:afterAutospacing="0" w:line="276" w:lineRule="auto"/>
        <w:rPr>
          <w:rFonts w:ascii="微软雅黑" w:eastAsia="微软雅黑" w:hAnsi="微软雅黑" w:hint="eastAsia"/>
          <w:color w:val="333333"/>
        </w:rPr>
      </w:pPr>
      <w:r>
        <w:rPr>
          <w:rFonts w:ascii="微软雅黑" w:eastAsia="微软雅黑" w:hAnsi="微软雅黑" w:hint="eastAsia"/>
          <w:color w:val="333333"/>
        </w:rPr>
        <w:t xml:space="preserve">　　2.推荐指标及其用户名和密码。各推荐单位的推荐指标、登录“中华农业科技奖网络申报与评审工作平台”的用户名和密码，由奖励办另行通知下达。网络申报过程中如遇技术问题，请联系：400-808-6870，短信号码：15810006870。</w:t>
      </w:r>
    </w:p>
    <w:p w:rsidR="001A3444" w:rsidRDefault="001A3444" w:rsidP="00714FB1">
      <w:pPr>
        <w:pStyle w:val="a5"/>
        <w:shd w:val="clear" w:color="auto" w:fill="FFFFFF"/>
        <w:spacing w:before="0" w:beforeAutospacing="0" w:after="150" w:afterAutospacing="0" w:line="276" w:lineRule="auto"/>
        <w:rPr>
          <w:rFonts w:ascii="微软雅黑" w:eastAsia="微软雅黑" w:hAnsi="微软雅黑" w:hint="eastAsia"/>
          <w:color w:val="333333"/>
        </w:rPr>
      </w:pPr>
      <w:r>
        <w:rPr>
          <w:rFonts w:ascii="微软雅黑" w:eastAsia="微软雅黑" w:hAnsi="微软雅黑" w:hint="eastAsia"/>
          <w:color w:val="333333"/>
        </w:rPr>
        <w:t xml:space="preserve">　　3.推荐起止时间。“中华农业科技奖网络申报与评审工作平台”将于2019年3月12日9时开通，4月12日17时关闭。</w:t>
      </w:r>
    </w:p>
    <w:p w:rsidR="001A3444" w:rsidRDefault="001A3444" w:rsidP="00714FB1">
      <w:pPr>
        <w:pStyle w:val="a5"/>
        <w:shd w:val="clear" w:color="auto" w:fill="FFFFFF"/>
        <w:spacing w:before="0" w:beforeAutospacing="0" w:after="150" w:afterAutospacing="0" w:line="276" w:lineRule="auto"/>
        <w:rPr>
          <w:rFonts w:ascii="微软雅黑" w:eastAsia="微软雅黑" w:hAnsi="微软雅黑" w:hint="eastAsia"/>
          <w:color w:val="333333"/>
        </w:rPr>
      </w:pPr>
      <w:r>
        <w:rPr>
          <w:rFonts w:ascii="微软雅黑" w:eastAsia="微软雅黑" w:hAnsi="微软雅黑" w:hint="eastAsia"/>
          <w:color w:val="333333"/>
        </w:rPr>
        <w:t xml:space="preserve">　　4.推荐材料报送。纸质材料和电子版材料信息必须一致。申报材料要求不涉密，如果涉密请根据《中华人民共和国保守国家秘密法》和《科学技术保密规定》有关规定审核把关，妥善做好保密技术处理，并附说明（加盖成果完成单位公章）。</w:t>
      </w:r>
    </w:p>
    <w:p w:rsidR="001A3444" w:rsidRDefault="001A3444" w:rsidP="00714FB1">
      <w:pPr>
        <w:pStyle w:val="a5"/>
        <w:shd w:val="clear" w:color="auto" w:fill="FFFFFF"/>
        <w:spacing w:before="0" w:beforeAutospacing="0" w:after="150" w:afterAutospacing="0" w:line="276" w:lineRule="auto"/>
        <w:rPr>
          <w:rFonts w:ascii="微软雅黑" w:eastAsia="微软雅黑" w:hAnsi="微软雅黑" w:hint="eastAsia"/>
          <w:color w:val="333333"/>
        </w:rPr>
      </w:pPr>
      <w:r>
        <w:rPr>
          <w:rFonts w:ascii="微软雅黑" w:eastAsia="微软雅黑" w:hAnsi="微软雅黑" w:hint="eastAsia"/>
          <w:color w:val="333333"/>
        </w:rPr>
        <w:t xml:space="preserve">　　推荐函（附项目汇总表）、《推荐书》及其附件材料、《成果摘要表》的纸质版材料和光盘，请于2019年4月15-19日报送至奖励办，逾期不予受理。</w:t>
      </w:r>
    </w:p>
    <w:p w:rsidR="001A3444" w:rsidRDefault="001A3444" w:rsidP="00714FB1">
      <w:pPr>
        <w:pStyle w:val="a5"/>
        <w:shd w:val="clear" w:color="auto" w:fill="FFFFFF"/>
        <w:spacing w:before="0" w:beforeAutospacing="0" w:after="150" w:afterAutospacing="0" w:line="276" w:lineRule="auto"/>
        <w:rPr>
          <w:rFonts w:ascii="微软雅黑" w:eastAsia="微软雅黑" w:hAnsi="微软雅黑" w:hint="eastAsia"/>
          <w:color w:val="333333"/>
        </w:rPr>
      </w:pPr>
      <w:r>
        <w:rPr>
          <w:rFonts w:ascii="微软雅黑" w:eastAsia="微软雅黑" w:hAnsi="微软雅黑" w:hint="eastAsia"/>
          <w:color w:val="333333"/>
        </w:rPr>
        <w:t xml:space="preserve">　　地址：北京市朝阳区麦子店街22号710室</w:t>
      </w:r>
    </w:p>
    <w:p w:rsidR="001A3444" w:rsidRDefault="001A3444" w:rsidP="00714FB1">
      <w:pPr>
        <w:pStyle w:val="a5"/>
        <w:shd w:val="clear" w:color="auto" w:fill="FFFFFF"/>
        <w:spacing w:before="0" w:beforeAutospacing="0" w:after="150" w:afterAutospacing="0" w:line="276" w:lineRule="auto"/>
        <w:rPr>
          <w:rFonts w:ascii="微软雅黑" w:eastAsia="微软雅黑" w:hAnsi="微软雅黑" w:hint="eastAsia"/>
          <w:color w:val="333333"/>
        </w:rPr>
      </w:pPr>
      <w:r>
        <w:rPr>
          <w:rFonts w:ascii="微软雅黑" w:eastAsia="微软雅黑" w:hAnsi="微软雅黑" w:hint="eastAsia"/>
          <w:color w:val="333333"/>
        </w:rPr>
        <w:t xml:space="preserve">　　中国农学会人才评价处，100125</w:t>
      </w:r>
    </w:p>
    <w:p w:rsidR="001A3444" w:rsidRDefault="001A3444" w:rsidP="00714FB1">
      <w:pPr>
        <w:pStyle w:val="a5"/>
        <w:shd w:val="clear" w:color="auto" w:fill="FFFFFF"/>
        <w:spacing w:before="0" w:beforeAutospacing="0" w:after="150" w:afterAutospacing="0" w:line="276" w:lineRule="auto"/>
        <w:rPr>
          <w:rFonts w:ascii="微软雅黑" w:eastAsia="微软雅黑" w:hAnsi="微软雅黑" w:hint="eastAsia"/>
          <w:color w:val="333333"/>
        </w:rPr>
      </w:pPr>
      <w:r>
        <w:rPr>
          <w:rFonts w:ascii="微软雅黑" w:eastAsia="微软雅黑" w:hAnsi="微软雅黑" w:hint="eastAsia"/>
          <w:color w:val="333333"/>
        </w:rPr>
        <w:t xml:space="preserve">　　电话：010-59194211，59194210</w:t>
      </w:r>
    </w:p>
    <w:p w:rsidR="001A3444" w:rsidRDefault="001A3444" w:rsidP="00714FB1">
      <w:pPr>
        <w:pStyle w:val="a5"/>
        <w:shd w:val="clear" w:color="auto" w:fill="FFFFFF"/>
        <w:spacing w:before="0" w:beforeAutospacing="0" w:after="150" w:afterAutospacing="0" w:line="276" w:lineRule="auto"/>
        <w:rPr>
          <w:rFonts w:ascii="微软雅黑" w:eastAsia="微软雅黑" w:hAnsi="微软雅黑" w:hint="eastAsia"/>
          <w:color w:val="333333"/>
        </w:rPr>
      </w:pPr>
      <w:r>
        <w:rPr>
          <w:rFonts w:ascii="微软雅黑" w:eastAsia="微软雅黑" w:hAnsi="微软雅黑" w:hint="eastAsia"/>
          <w:color w:val="333333"/>
        </w:rPr>
        <w:t xml:space="preserve">　　传真：010-59194211</w:t>
      </w:r>
    </w:p>
    <w:p w:rsidR="001A3444" w:rsidRDefault="001A3444" w:rsidP="00714FB1">
      <w:pPr>
        <w:pStyle w:val="a5"/>
        <w:shd w:val="clear" w:color="auto" w:fill="FFFFFF"/>
        <w:spacing w:before="0" w:beforeAutospacing="0" w:after="150" w:afterAutospacing="0" w:line="276" w:lineRule="auto"/>
        <w:rPr>
          <w:rFonts w:ascii="微软雅黑" w:eastAsia="微软雅黑" w:hAnsi="微软雅黑" w:hint="eastAsia"/>
          <w:color w:val="333333"/>
        </w:rPr>
      </w:pPr>
      <w:r>
        <w:rPr>
          <w:rFonts w:ascii="微软雅黑" w:eastAsia="微软雅黑" w:hAnsi="微软雅黑" w:hint="eastAsia"/>
          <w:color w:val="333333"/>
        </w:rPr>
        <w:t xml:space="preserve">　　邮箱：rcpjc@163.com</w:t>
      </w:r>
    </w:p>
    <w:p w:rsidR="001A3444" w:rsidRDefault="001A3444" w:rsidP="00714FB1">
      <w:pPr>
        <w:pStyle w:val="a5"/>
        <w:shd w:val="clear" w:color="auto" w:fill="FFFFFF"/>
        <w:spacing w:before="0" w:beforeAutospacing="0" w:after="0" w:afterAutospacing="0" w:line="276" w:lineRule="auto"/>
        <w:rPr>
          <w:rFonts w:ascii="微软雅黑" w:eastAsia="微软雅黑" w:hAnsi="微软雅黑" w:hint="eastAsia"/>
          <w:color w:val="333333"/>
        </w:rPr>
      </w:pPr>
      <w:r>
        <w:rPr>
          <w:rStyle w:val="a6"/>
          <w:rFonts w:ascii="微软雅黑" w:eastAsia="微软雅黑" w:hAnsi="微软雅黑" w:hint="eastAsia"/>
          <w:color w:val="333333"/>
        </w:rPr>
        <w:t xml:space="preserve">　　附件：</w:t>
      </w:r>
    </w:p>
    <w:p w:rsidR="001A3444" w:rsidRDefault="001A3444" w:rsidP="00714FB1">
      <w:pPr>
        <w:pStyle w:val="a5"/>
        <w:shd w:val="clear" w:color="auto" w:fill="FFFFFF"/>
        <w:spacing w:before="0" w:beforeAutospacing="0" w:after="0" w:afterAutospacing="0" w:line="276" w:lineRule="auto"/>
        <w:rPr>
          <w:rFonts w:ascii="微软雅黑" w:eastAsia="微软雅黑" w:hAnsi="微软雅黑" w:hint="eastAsia"/>
          <w:color w:val="333333"/>
        </w:rPr>
      </w:pPr>
      <w:r>
        <w:rPr>
          <w:rFonts w:ascii="微软雅黑" w:eastAsia="微软雅黑" w:hAnsi="微软雅黑" w:hint="eastAsia"/>
          <w:color w:val="333333"/>
        </w:rPr>
        <w:t xml:space="preserve">　　1.</w:t>
      </w:r>
      <w:hyperlink r:id="rId6" w:history="1">
        <w:r>
          <w:rPr>
            <w:rStyle w:val="a7"/>
            <w:rFonts w:ascii="微软雅黑" w:eastAsia="微软雅黑" w:hAnsi="微软雅黑" w:hint="eastAsia"/>
          </w:rPr>
          <w:t>推荐2018-2019年度中华农业科技奖项目汇总表.docx</w:t>
        </w:r>
      </w:hyperlink>
    </w:p>
    <w:p w:rsidR="001A3444" w:rsidRDefault="001A3444" w:rsidP="00714FB1">
      <w:pPr>
        <w:pStyle w:val="a5"/>
        <w:shd w:val="clear" w:color="auto" w:fill="FFFFFF"/>
        <w:spacing w:before="0" w:beforeAutospacing="0" w:after="0" w:afterAutospacing="0" w:line="276" w:lineRule="auto"/>
        <w:rPr>
          <w:rFonts w:ascii="微软雅黑" w:eastAsia="微软雅黑" w:hAnsi="微软雅黑" w:hint="eastAsia"/>
          <w:color w:val="333333"/>
        </w:rPr>
      </w:pPr>
      <w:r>
        <w:rPr>
          <w:rFonts w:ascii="微软雅黑" w:eastAsia="微软雅黑" w:hAnsi="微软雅黑" w:hint="eastAsia"/>
          <w:color w:val="333333"/>
        </w:rPr>
        <w:lastRenderedPageBreak/>
        <w:t xml:space="preserve">　　2.</w:t>
      </w:r>
      <w:hyperlink r:id="rId7" w:history="1">
        <w:r>
          <w:rPr>
            <w:rStyle w:val="a7"/>
            <w:rFonts w:ascii="微软雅黑" w:eastAsia="微软雅黑" w:hAnsi="微软雅黑" w:hint="eastAsia"/>
          </w:rPr>
          <w:t>2018-2019年度中华农业科技奖申报与推荐工作手册.pdf</w:t>
        </w:r>
      </w:hyperlink>
      <w:r>
        <w:rPr>
          <w:rFonts w:ascii="微软雅黑" w:eastAsia="微软雅黑" w:hAnsi="微软雅黑" w:hint="eastAsia"/>
          <w:color w:val="333333"/>
        </w:rPr>
        <w:t>（请登录http://www.nzhw.org主页，从“成果奖励”栏目下载）</w:t>
      </w:r>
    </w:p>
    <w:p w:rsidR="001A3444" w:rsidRDefault="001A3444" w:rsidP="00714FB1">
      <w:pPr>
        <w:pStyle w:val="a5"/>
        <w:shd w:val="clear" w:color="auto" w:fill="FFFFFF"/>
        <w:spacing w:before="0" w:beforeAutospacing="0" w:after="150" w:afterAutospacing="0" w:line="276" w:lineRule="auto"/>
        <w:jc w:val="right"/>
        <w:rPr>
          <w:rFonts w:ascii="微软雅黑" w:eastAsia="微软雅黑" w:hAnsi="微软雅黑" w:hint="eastAsia"/>
          <w:color w:val="333333"/>
        </w:rPr>
      </w:pPr>
      <w:r>
        <w:rPr>
          <w:rFonts w:ascii="微软雅黑" w:eastAsia="微软雅黑" w:hAnsi="微软雅黑" w:hint="eastAsia"/>
          <w:color w:val="333333"/>
        </w:rPr>
        <w:t xml:space="preserve">　　中国农学会</w:t>
      </w:r>
    </w:p>
    <w:p w:rsidR="001A3444" w:rsidRDefault="001A3444" w:rsidP="00714FB1">
      <w:pPr>
        <w:pStyle w:val="a5"/>
        <w:shd w:val="clear" w:color="auto" w:fill="FFFFFF"/>
        <w:spacing w:before="0" w:beforeAutospacing="0" w:after="150" w:afterAutospacing="0" w:line="276" w:lineRule="auto"/>
        <w:jc w:val="right"/>
        <w:rPr>
          <w:rFonts w:ascii="微软雅黑" w:eastAsia="微软雅黑" w:hAnsi="微软雅黑" w:hint="eastAsia"/>
          <w:color w:val="333333"/>
        </w:rPr>
      </w:pPr>
      <w:r>
        <w:rPr>
          <w:rFonts w:ascii="微软雅黑" w:eastAsia="微软雅黑" w:hAnsi="微软雅黑" w:hint="eastAsia"/>
          <w:color w:val="333333"/>
        </w:rPr>
        <w:t xml:space="preserve">　　2018年12月26日</w:t>
      </w:r>
    </w:p>
    <w:p w:rsidR="001A3444" w:rsidRDefault="001A3444" w:rsidP="00714FB1">
      <w:pPr>
        <w:pStyle w:val="a5"/>
        <w:shd w:val="clear" w:color="auto" w:fill="FFFFFF"/>
        <w:spacing w:before="0" w:beforeAutospacing="0" w:after="150" w:afterAutospacing="0" w:line="276" w:lineRule="auto"/>
        <w:rPr>
          <w:rFonts w:ascii="微软雅黑" w:eastAsia="微软雅黑" w:hAnsi="微软雅黑" w:hint="eastAsia"/>
          <w:color w:val="333333"/>
        </w:rPr>
      </w:pPr>
      <w:r>
        <w:rPr>
          <w:rFonts w:ascii="微软雅黑" w:eastAsia="微软雅黑" w:hAnsi="微软雅黑" w:hint="eastAsia"/>
          <w:color w:val="333333"/>
        </w:rPr>
        <w:t xml:space="preserve">　　</w:t>
      </w:r>
    </w:p>
    <w:p w:rsidR="006D1566" w:rsidRDefault="006D1566" w:rsidP="00714FB1">
      <w:pPr>
        <w:spacing w:line="276" w:lineRule="auto"/>
      </w:pPr>
    </w:p>
    <w:sectPr w:rsidR="006D15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566" w:rsidRDefault="006D1566" w:rsidP="001A3444">
      <w:r>
        <w:separator/>
      </w:r>
    </w:p>
  </w:endnote>
  <w:endnote w:type="continuationSeparator" w:id="1">
    <w:p w:rsidR="006D1566" w:rsidRDefault="006D1566" w:rsidP="001A34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566" w:rsidRDefault="006D1566" w:rsidP="001A3444">
      <w:r>
        <w:separator/>
      </w:r>
    </w:p>
  </w:footnote>
  <w:footnote w:type="continuationSeparator" w:id="1">
    <w:p w:rsidR="006D1566" w:rsidRDefault="006D1566" w:rsidP="001A34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3444"/>
    <w:rsid w:val="0011659D"/>
    <w:rsid w:val="001A3444"/>
    <w:rsid w:val="006D1566"/>
    <w:rsid w:val="00714F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A344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34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3444"/>
    <w:rPr>
      <w:sz w:val="18"/>
      <w:szCs w:val="18"/>
    </w:rPr>
  </w:style>
  <w:style w:type="paragraph" w:styleId="a4">
    <w:name w:val="footer"/>
    <w:basedOn w:val="a"/>
    <w:link w:val="Char0"/>
    <w:uiPriority w:val="99"/>
    <w:semiHidden/>
    <w:unhideWhenUsed/>
    <w:rsid w:val="001A34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A3444"/>
    <w:rPr>
      <w:sz w:val="18"/>
      <w:szCs w:val="18"/>
    </w:rPr>
  </w:style>
  <w:style w:type="paragraph" w:styleId="a5">
    <w:name w:val="Normal (Web)"/>
    <w:basedOn w:val="a"/>
    <w:uiPriority w:val="99"/>
    <w:semiHidden/>
    <w:unhideWhenUsed/>
    <w:rsid w:val="001A344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A3444"/>
    <w:rPr>
      <w:b/>
      <w:bCs/>
    </w:rPr>
  </w:style>
  <w:style w:type="character" w:styleId="a7">
    <w:name w:val="Hyperlink"/>
    <w:basedOn w:val="a0"/>
    <w:uiPriority w:val="99"/>
    <w:semiHidden/>
    <w:unhideWhenUsed/>
    <w:rsid w:val="001A3444"/>
    <w:rPr>
      <w:color w:val="0000FF"/>
      <w:u w:val="single"/>
    </w:rPr>
  </w:style>
  <w:style w:type="character" w:customStyle="1" w:styleId="1Char">
    <w:name w:val="标题 1 Char"/>
    <w:basedOn w:val="a0"/>
    <w:link w:val="1"/>
    <w:uiPriority w:val="9"/>
    <w:rsid w:val="001A3444"/>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027868821">
      <w:bodyDiv w:val="1"/>
      <w:marLeft w:val="0"/>
      <w:marRight w:val="0"/>
      <w:marTop w:val="0"/>
      <w:marBottom w:val="0"/>
      <w:divBdr>
        <w:top w:val="none" w:sz="0" w:space="0" w:color="auto"/>
        <w:left w:val="none" w:sz="0" w:space="0" w:color="auto"/>
        <w:bottom w:val="none" w:sz="0" w:space="0" w:color="auto"/>
        <w:right w:val="none" w:sz="0" w:space="0" w:color="auto"/>
      </w:divBdr>
    </w:div>
    <w:div w:id="115988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ass.org.cn/xbnxh/tzgg3337/55148/201812282058336621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ass.org.cn/xbnxh/tzgg3337/55148/2018122820525238441.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464</Words>
  <Characters>2646</Characters>
  <Application>Microsoft Office Word</Application>
  <DocSecurity>0</DocSecurity>
  <Lines>22</Lines>
  <Paragraphs>6</Paragraphs>
  <ScaleCrop>false</ScaleCrop>
  <Company>冰封技术</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2018-12-29T02:19:00Z</dcterms:created>
  <dcterms:modified xsi:type="dcterms:W3CDTF">2018-12-29T02:34:00Z</dcterms:modified>
</cp:coreProperties>
</file>