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4D" w:rsidRDefault="00730D4D">
      <w:pPr>
        <w:rPr>
          <w:rFonts w:hint="eastAsia"/>
        </w:rPr>
      </w:pPr>
    </w:p>
    <w:p w:rsidR="002502DE" w:rsidRDefault="002502DE">
      <w:pPr>
        <w:rPr>
          <w:rFonts w:hint="eastAsia"/>
        </w:rPr>
      </w:pPr>
    </w:p>
    <w:p w:rsidR="00782DF8" w:rsidRPr="00782DF8" w:rsidRDefault="00782DF8" w:rsidP="00782DF8">
      <w:pPr>
        <w:jc w:val="center"/>
        <w:rPr>
          <w:rFonts w:ascii="黑体" w:eastAsia="黑体" w:hAnsi="黑体" w:hint="eastAsia"/>
          <w:sz w:val="30"/>
          <w:szCs w:val="30"/>
        </w:rPr>
      </w:pPr>
      <w:bookmarkStart w:id="0" w:name="_GoBack"/>
      <w:r w:rsidRPr="00782DF8">
        <w:rPr>
          <w:rFonts w:ascii="黑体" w:eastAsia="黑体" w:hAnsi="黑体" w:hint="eastAsia"/>
          <w:sz w:val="30"/>
          <w:szCs w:val="30"/>
        </w:rPr>
        <w:t>2017年度中央高校基本科研业务费医疗专项基金项目拟资助清单</w:t>
      </w:r>
    </w:p>
    <w:bookmarkEnd w:id="0"/>
    <w:p w:rsidR="00782DF8" w:rsidRDefault="00782DF8">
      <w:pPr>
        <w:rPr>
          <w:rFonts w:hint="eastAsia"/>
        </w:rPr>
      </w:pPr>
    </w:p>
    <w:tbl>
      <w:tblPr>
        <w:tblW w:w="14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276"/>
        <w:gridCol w:w="1134"/>
        <w:gridCol w:w="992"/>
        <w:gridCol w:w="6804"/>
        <w:gridCol w:w="993"/>
        <w:gridCol w:w="850"/>
        <w:gridCol w:w="1418"/>
      </w:tblGrid>
      <w:tr w:rsidR="00782DF8" w:rsidRPr="004F1367" w:rsidTr="000678FC">
        <w:trPr>
          <w:trHeight w:hRule="exact" w:val="898"/>
          <w:tblHeader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F8" w:rsidRPr="004F1367" w:rsidRDefault="00782DF8" w:rsidP="000678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F1367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F8" w:rsidRPr="004F1367" w:rsidRDefault="00782DF8" w:rsidP="000678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1367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项目编号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F8" w:rsidRPr="004F1367" w:rsidRDefault="00782DF8" w:rsidP="000678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1367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院系所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F8" w:rsidRPr="004F1367" w:rsidRDefault="00782DF8" w:rsidP="000678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1367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F8" w:rsidRPr="004F1367" w:rsidRDefault="00782DF8" w:rsidP="000678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1367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F8" w:rsidRPr="004F1367" w:rsidRDefault="00782DF8" w:rsidP="000678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1367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立项金额（万元）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F8" w:rsidRPr="004F1367" w:rsidRDefault="00782DF8" w:rsidP="000678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1367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2017</w:t>
            </w:r>
            <w:r w:rsidRPr="004F1367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年应拨款（万元）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F8" w:rsidRPr="004F1367" w:rsidRDefault="00782DF8" w:rsidP="000678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4F1367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</w:tr>
      <w:tr w:rsidR="00782DF8" w:rsidRPr="004F1367" w:rsidTr="003C1636">
        <w:trPr>
          <w:trHeight w:hRule="exact" w:val="45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DF8" w:rsidRPr="004F1367" w:rsidRDefault="00782DF8" w:rsidP="000678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4F136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F8" w:rsidRPr="004F1367" w:rsidRDefault="003C1636" w:rsidP="000678FC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KYYL201701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F8" w:rsidRPr="004F1367" w:rsidRDefault="003C1636" w:rsidP="003C1636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校医院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F8" w:rsidRPr="004F1367" w:rsidRDefault="003C1636" w:rsidP="000678FC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3C163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贺亚玲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F8" w:rsidRPr="004F1367" w:rsidRDefault="003C1636" w:rsidP="000678FC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C163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高校教职工健康状况分析及健康管理对策研究—以南京农业大学为例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F8" w:rsidRPr="004F1367" w:rsidRDefault="003C1636" w:rsidP="000678F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F8" w:rsidRPr="004F1367" w:rsidRDefault="003C1636" w:rsidP="000678FC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F8" w:rsidRPr="004F1367" w:rsidRDefault="003C1636" w:rsidP="000678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2017.01-2018.12</w:t>
            </w:r>
          </w:p>
        </w:tc>
      </w:tr>
      <w:tr w:rsidR="003C1636" w:rsidRPr="004F1367" w:rsidTr="003C1636">
        <w:trPr>
          <w:trHeight w:hRule="exact" w:val="45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36" w:rsidRPr="004F1367" w:rsidRDefault="003C1636" w:rsidP="000678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4F136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3C1636" w:rsidP="002502D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KYYL20170</w:t>
            </w:r>
            <w:r w:rsidR="002502DE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Default="003C1636" w:rsidP="003C1636">
            <w:pPr>
              <w:jc w:val="center"/>
            </w:pPr>
            <w:r w:rsidRPr="007F365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校医院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3C1636" w:rsidP="000678FC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C163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王晓静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3C1636" w:rsidP="000678FC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C163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Single bond universal</w:t>
            </w:r>
            <w:r w:rsidRPr="003C163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粘结剂在树脂修复瓷缺损的应用研究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3C1636" w:rsidP="000678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3C1636" w:rsidP="000678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636" w:rsidRDefault="003C1636">
            <w:r w:rsidRPr="00E7225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2017.01-2018.12</w:t>
            </w:r>
          </w:p>
        </w:tc>
      </w:tr>
      <w:tr w:rsidR="003C1636" w:rsidRPr="004F1367" w:rsidTr="003C1636">
        <w:trPr>
          <w:trHeight w:hRule="exact" w:val="45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36" w:rsidRPr="004F1367" w:rsidRDefault="003C1636" w:rsidP="000678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4F136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3C1636" w:rsidP="002502D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KYYL20170</w:t>
            </w:r>
            <w:r w:rsidR="002502DE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Default="003C1636" w:rsidP="003C1636">
            <w:pPr>
              <w:jc w:val="center"/>
            </w:pPr>
            <w:r w:rsidRPr="007F365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校医院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3C1636" w:rsidP="000678FC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C163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朱华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3C1636" w:rsidP="000678FC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3C163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mTOR</w:t>
            </w:r>
            <w:proofErr w:type="spellEnd"/>
            <w:r w:rsidRPr="003C163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3C163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信号通路在</w:t>
            </w:r>
            <w:r w:rsidRPr="003C163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OSAS</w:t>
            </w:r>
            <w:r w:rsidRPr="003C163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诱发糖尿病机制的研究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3C1636" w:rsidP="000678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3C1636" w:rsidP="000678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636" w:rsidRDefault="003C1636">
            <w:r w:rsidRPr="00E7225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2017.01-2018.12</w:t>
            </w:r>
          </w:p>
        </w:tc>
      </w:tr>
      <w:tr w:rsidR="003C1636" w:rsidRPr="004F1367" w:rsidTr="003C1636">
        <w:trPr>
          <w:trHeight w:hRule="exact" w:val="45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36" w:rsidRPr="004F1367" w:rsidRDefault="003C1636" w:rsidP="000678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4F136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3C1636" w:rsidP="002502D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KYYL20170</w:t>
            </w:r>
            <w:r w:rsidR="002502DE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Default="003C1636" w:rsidP="003C1636">
            <w:pPr>
              <w:jc w:val="center"/>
            </w:pPr>
            <w:r w:rsidRPr="007F365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校医院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206F66" w:rsidP="000678FC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206F6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栾丽萍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3C1636" w:rsidP="000678FC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C163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不同经济家庭的大学生对医疗保险的需求分析—以南京农业大学为例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2502DE" w:rsidP="000678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2502DE" w:rsidP="000678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636" w:rsidRDefault="003C1636">
            <w:r w:rsidRPr="00E7225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2017.01-2018.12</w:t>
            </w:r>
          </w:p>
        </w:tc>
      </w:tr>
      <w:tr w:rsidR="003C1636" w:rsidRPr="004F1367" w:rsidTr="003C1636">
        <w:trPr>
          <w:trHeight w:hRule="exact" w:val="45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36" w:rsidRPr="004F1367" w:rsidRDefault="003C1636" w:rsidP="000678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4F136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3C1636" w:rsidP="002502D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KYYL20170</w:t>
            </w:r>
            <w:r w:rsidR="002502DE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Default="003C1636" w:rsidP="003C1636">
            <w:pPr>
              <w:jc w:val="center"/>
            </w:pPr>
            <w:r w:rsidRPr="007F365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校医院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2502DE" w:rsidP="002502DE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2502D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吉萍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206F66" w:rsidP="00206F6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206F6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超声在甲状腺功能亢进和桥本氏甲状腺炎中的价值分析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2502DE" w:rsidP="000678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2502DE" w:rsidP="000678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636" w:rsidRDefault="003C1636">
            <w:r w:rsidRPr="00E7225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2017.01-2018.12</w:t>
            </w:r>
          </w:p>
        </w:tc>
      </w:tr>
      <w:tr w:rsidR="003C1636" w:rsidRPr="004F1367" w:rsidTr="003C1636">
        <w:trPr>
          <w:trHeight w:hRule="exact" w:val="45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36" w:rsidRPr="004F1367" w:rsidRDefault="003C1636" w:rsidP="000678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4F136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3C1636" w:rsidP="002502D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KYYL20170</w:t>
            </w:r>
            <w:r w:rsidR="002502DE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Default="003C1636" w:rsidP="003C1636">
            <w:pPr>
              <w:jc w:val="center"/>
            </w:pPr>
            <w:r w:rsidRPr="007F365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校医院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2502DE" w:rsidP="00067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2D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杨梅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2502DE" w:rsidP="00067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2D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我校高血压、高血脂、高血糖慢病管理研究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2502DE" w:rsidP="00067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2502DE" w:rsidP="000678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636" w:rsidRDefault="003C1636">
            <w:r w:rsidRPr="00E7225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2017.01-2018.12</w:t>
            </w:r>
          </w:p>
        </w:tc>
      </w:tr>
      <w:tr w:rsidR="003C1636" w:rsidRPr="004F1367" w:rsidTr="003C1636">
        <w:trPr>
          <w:trHeight w:hRule="exact" w:val="45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636" w:rsidRPr="004F1367" w:rsidRDefault="003C1636" w:rsidP="000678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4F136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3C1636" w:rsidP="002502D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KYYL20170</w:t>
            </w:r>
            <w:r w:rsidR="002502DE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Default="003C1636" w:rsidP="003C1636">
            <w:pPr>
              <w:jc w:val="center"/>
            </w:pPr>
            <w:r w:rsidRPr="007F365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校医院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2502DE" w:rsidP="00067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2D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秦玉玲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2502DE" w:rsidP="00067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2D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系统健康教育对高校学生发生烫伤情况的干预研究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2502DE" w:rsidP="00067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636" w:rsidRPr="004F1367" w:rsidRDefault="002502DE" w:rsidP="000678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636" w:rsidRDefault="003C1636">
            <w:r w:rsidRPr="00E7225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2017.01-2018.12</w:t>
            </w:r>
          </w:p>
        </w:tc>
      </w:tr>
    </w:tbl>
    <w:p w:rsidR="00782DF8" w:rsidRDefault="00782DF8">
      <w:pPr>
        <w:rPr>
          <w:rFonts w:hint="eastAsia"/>
        </w:rPr>
      </w:pPr>
    </w:p>
    <w:p w:rsidR="00782DF8" w:rsidRDefault="00782DF8">
      <w:pPr>
        <w:rPr>
          <w:rFonts w:hint="eastAsia"/>
        </w:rPr>
      </w:pPr>
    </w:p>
    <w:p w:rsidR="00782DF8" w:rsidRDefault="00782DF8">
      <w:pPr>
        <w:rPr>
          <w:rFonts w:hint="eastAsia"/>
        </w:rPr>
      </w:pPr>
    </w:p>
    <w:sectPr w:rsidR="00782DF8" w:rsidSect="00782D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6B" w:rsidRDefault="00925C6B" w:rsidP="00782DF8">
      <w:r>
        <w:separator/>
      </w:r>
    </w:p>
  </w:endnote>
  <w:endnote w:type="continuationSeparator" w:id="0">
    <w:p w:rsidR="00925C6B" w:rsidRDefault="00925C6B" w:rsidP="0078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6B" w:rsidRDefault="00925C6B" w:rsidP="00782DF8">
      <w:r>
        <w:separator/>
      </w:r>
    </w:p>
  </w:footnote>
  <w:footnote w:type="continuationSeparator" w:id="0">
    <w:p w:rsidR="00925C6B" w:rsidRDefault="00925C6B" w:rsidP="00782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8E4"/>
    <w:rsid w:val="000E4C0B"/>
    <w:rsid w:val="00206F66"/>
    <w:rsid w:val="002502DE"/>
    <w:rsid w:val="00305087"/>
    <w:rsid w:val="003C1636"/>
    <w:rsid w:val="00730D4D"/>
    <w:rsid w:val="00782DF8"/>
    <w:rsid w:val="00925C6B"/>
    <w:rsid w:val="009405D1"/>
    <w:rsid w:val="00CD3F8F"/>
    <w:rsid w:val="00F6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D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DF8"/>
    <w:rPr>
      <w:sz w:val="18"/>
      <w:szCs w:val="18"/>
    </w:rPr>
  </w:style>
  <w:style w:type="character" w:customStyle="1" w:styleId="font71">
    <w:name w:val="font71"/>
    <w:basedOn w:val="a0"/>
    <w:qFormat/>
    <w:rsid w:val="00782DF8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782DF8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</Words>
  <Characters>487</Characters>
  <Application>Microsoft Office Word</Application>
  <DocSecurity>0</DocSecurity>
  <Lines>4</Lines>
  <Paragraphs>1</Paragraphs>
  <ScaleCrop>false</ScaleCrop>
  <Company>china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2017-06-20T02:09:00Z</dcterms:created>
  <dcterms:modified xsi:type="dcterms:W3CDTF">2017-06-20T03:13:00Z</dcterms:modified>
</cp:coreProperties>
</file>