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78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SCI收录论文检索方式</w:t>
      </w:r>
    </w:p>
    <w:p>
      <w:pPr>
        <w:pStyle w:val="9"/>
        <w:ind w:left="780" w:firstLine="0" w:firstLineChars="0"/>
      </w:pPr>
      <w:r>
        <w:rPr>
          <w:rFonts w:hint="eastAsia"/>
        </w:rPr>
        <w:t>1）在所有数据库中选择“</w:t>
      </w:r>
      <w:r>
        <w:rPr>
          <w:rFonts w:hint="eastAsia"/>
          <w:b/>
          <w:color w:val="FF0000"/>
        </w:rPr>
        <w:t>WEB OF SCIENCE核心核集库</w:t>
      </w:r>
      <w:r>
        <w:rPr>
          <w:rFonts w:hint="eastAsia"/>
        </w:rPr>
        <w:t>”；</w:t>
      </w:r>
      <w:r>
        <w:rPr>
          <w:rFonts w:ascii="Arial" w:hAnsi="Arial" w:cs="Arial"/>
          <w:vanish/>
          <w:sz w:val="20"/>
          <w:szCs w:val="20"/>
        </w:rPr>
        <w:t>Web of Science 核心合集:Web of Science 核心合集:Web of Science 核心合集:</w:t>
      </w:r>
    </w:p>
    <w:p>
      <w:pPr>
        <w:pStyle w:val="9"/>
        <w:widowControl/>
        <w:ind w:left="78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038600" cy="2488565"/>
            <wp:effectExtent l="0" t="0" r="0" b="6985"/>
            <wp:docPr id="5" name="图片 5" descr="C:\Documents and Settings\Administrator\Application Data\Tencent\Users\117411507\QQ\WinTemp\RichOle\26K[H$ITE265J4JNJ3C07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Application Data\Tencent\Users\117411507\QQ\WinTemp\RichOle\26K[H$ITE265J4JNJ3C07U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670" cy="24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ind w:left="78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9"/>
        <w:ind w:left="780" w:firstLine="0" w:firstLineChars="0"/>
      </w:pPr>
      <w:r>
        <w:rPr>
          <w:rFonts w:hint="eastAsia"/>
        </w:rPr>
        <w:t>2）在时间跨度中选择</w:t>
      </w:r>
      <w:r>
        <w:rPr>
          <w:rFonts w:hint="eastAsia"/>
          <w:lang w:eastAsia="zh-CN"/>
        </w:rPr>
        <w:t>当年，如：</w:t>
      </w:r>
      <w:r>
        <w:rPr>
          <w:rFonts w:hint="eastAsia"/>
          <w:b/>
          <w:color w:val="FF0000"/>
        </w:rPr>
        <w:t>2015至2015</w:t>
      </w:r>
      <w:r>
        <w:rPr>
          <w:rFonts w:hint="eastAsia"/>
        </w:rPr>
        <w:t>；更多设置中勾选</w:t>
      </w:r>
      <w:r>
        <w:rPr>
          <w:rFonts w:ascii="Arial" w:hAnsi="Arial" w:cs="Arial"/>
          <w:color w:val="333333"/>
          <w:sz w:val="20"/>
          <w:szCs w:val="20"/>
        </w:rPr>
        <w:t>Science Citation Index Expanded (SCI-EXPANDED)</w:t>
      </w:r>
      <w:r>
        <w:rPr>
          <w:rFonts w:hint="eastAsia"/>
        </w:rPr>
        <w:t>，</w:t>
      </w:r>
      <w:r>
        <w:rPr>
          <w:rFonts w:hint="eastAsia"/>
          <w:b/>
          <w:color w:val="FF0000"/>
        </w:rPr>
        <w:t>其他四个库不勾选</w:t>
      </w:r>
      <w:r>
        <w:rPr>
          <w:rFonts w:hint="eastAsia"/>
        </w:rPr>
        <w:t>；以论文标题进行检索。</w:t>
      </w:r>
      <w:r>
        <w:rPr>
          <w:rFonts w:ascii="Arial" w:hAnsi="Arial" w:cs="Arial"/>
          <w:vanish/>
          <w:sz w:val="20"/>
          <w:szCs w:val="20"/>
        </w:rPr>
        <w:t>Web of Science 核心合集:Web of Science 核心合集:Web of Science 核心合集: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024630" cy="3339465"/>
            <wp:effectExtent l="0" t="0" r="0" b="0"/>
            <wp:docPr id="10" name="图片 10" descr="C:\Documents and Settings\Administrator\Application Data\Tencent\Users\117411507\QQ\WinTemp\RichOle\5`SBU0YGG5CX~CK}(PFQZ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Application Data\Tencent\Users\117411507\QQ\WinTemp\RichOle\5`SBU0YGG5CX~CK}(PFQZS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6291" cy="334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42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2901950</wp:posOffset>
                </wp:positionV>
                <wp:extent cx="2445385" cy="297815"/>
                <wp:effectExtent l="0" t="0" r="12700" b="2603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45328" cy="2978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索1与 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9pt;margin-top:228.5pt;height:23.45pt;width:192.55pt;rotation:11796480f;z-index:251660288;v-text-anchor:middle;mso-width-relative:page;mso-height-relative:page;" filled="f" stroked="t" coordsize="21600,21600" arcsize="0.166666666666667" o:gfxdata="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jUV5jXAAAACwEAAA8AAAAAAAAAAQAgAAAAIgAAAGRycy9kb3ducmV2LnhtbFBLAQIUABQA&#10;AAAIAIdO4kAevluIYwIAAIsEAAAOAAAAAAAAAAEAIAAAACYBAABkcnMvZTJvRG9jLnhtbFBLBQYA&#10;AAAABgAGAFkBAAD7BQAAAAA=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索1与 晨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70"/>
    <w:rsid w:val="00285795"/>
    <w:rsid w:val="002D42E8"/>
    <w:rsid w:val="00316453"/>
    <w:rsid w:val="003947C9"/>
    <w:rsid w:val="004077D4"/>
    <w:rsid w:val="00446970"/>
    <w:rsid w:val="004E1F09"/>
    <w:rsid w:val="00590E0A"/>
    <w:rsid w:val="005948F3"/>
    <w:rsid w:val="007142E0"/>
    <w:rsid w:val="007E3EEE"/>
    <w:rsid w:val="00813B45"/>
    <w:rsid w:val="00A827E2"/>
    <w:rsid w:val="00AB5570"/>
    <w:rsid w:val="00AF20EC"/>
    <w:rsid w:val="5D2266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2016-02-26T10:11:00Z</dcterms:created>
  <dc:creator>User</dc:creator>
  <cp:lastModifiedBy>Administrator</cp:lastModifiedBy>
  <dcterms:modified xsi:type="dcterms:W3CDTF">2017-01-09T03:40:57Z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