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F7" w:rsidRDefault="003A0A18" w:rsidP="004F595E">
      <w:pPr>
        <w:jc w:val="center"/>
        <w:rPr>
          <w:b/>
          <w:bCs/>
          <w:sz w:val="28"/>
          <w:szCs w:val="28"/>
        </w:rPr>
      </w:pPr>
      <w:r w:rsidRPr="003A0A18">
        <w:rPr>
          <w:rFonts w:hint="eastAsia"/>
          <w:b/>
          <w:bCs/>
          <w:sz w:val="28"/>
          <w:szCs w:val="28"/>
        </w:rPr>
        <w:t>2016</w:t>
      </w:r>
      <w:r w:rsidRPr="003A0A18">
        <w:rPr>
          <w:rFonts w:hint="eastAsia"/>
          <w:b/>
          <w:bCs/>
          <w:sz w:val="28"/>
          <w:szCs w:val="28"/>
        </w:rPr>
        <w:t>年度中央高校基本科研业务费自主创新重大专项（自然科学）项目拟资助项目清单</w:t>
      </w:r>
    </w:p>
    <w:p w:rsidR="00FD5EF7" w:rsidRDefault="00FD5EF7" w:rsidP="004F595E">
      <w:pPr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7655"/>
        <w:gridCol w:w="1842"/>
        <w:gridCol w:w="1842"/>
      </w:tblGrid>
      <w:tr w:rsidR="008A0DDB" w:rsidRPr="00C41E2C" w:rsidTr="008A0DDB"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 w:rsidR="003A0A18" w:rsidRPr="008A0DDB" w:rsidRDefault="009F0603" w:rsidP="008A0DDB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8A0D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  <w:r w:rsidR="003A0A18" w:rsidRPr="008A0D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牵头学院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</w:tr>
      <w:tr w:rsidR="008A0DDB" w:rsidRPr="00C41E2C" w:rsidTr="008A0DDB">
        <w:trPr>
          <w:trHeight w:val="522"/>
        </w:trPr>
        <w:tc>
          <w:tcPr>
            <w:tcW w:w="2126" w:type="dxa"/>
            <w:shd w:val="clear" w:color="auto" w:fill="auto"/>
            <w:vAlign w:val="center"/>
          </w:tcPr>
          <w:p w:rsidR="003A0A18" w:rsidRPr="008A0DDB" w:rsidRDefault="003A0A18" w:rsidP="008A0DD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A0DDB">
              <w:rPr>
                <w:b/>
                <w:bCs/>
                <w:kern w:val="0"/>
                <w:sz w:val="24"/>
                <w:szCs w:val="24"/>
              </w:rPr>
              <w:t>KYTZ201601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A0A18" w:rsidRPr="008A0DDB" w:rsidRDefault="009F0603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稻米品质形成相关基因的克隆和功能研究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农学院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王益华</w:t>
            </w:r>
          </w:p>
        </w:tc>
      </w:tr>
      <w:tr w:rsidR="008A0DDB" w:rsidRPr="002F1C3B" w:rsidTr="008A0DDB">
        <w:trPr>
          <w:trHeight w:val="522"/>
        </w:trPr>
        <w:tc>
          <w:tcPr>
            <w:tcW w:w="2126" w:type="dxa"/>
            <w:shd w:val="clear" w:color="auto" w:fill="auto"/>
            <w:vAlign w:val="center"/>
          </w:tcPr>
          <w:p w:rsidR="003A0A18" w:rsidRPr="008A0DDB" w:rsidRDefault="003A0A18" w:rsidP="008A0DD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A0DDB">
              <w:rPr>
                <w:b/>
                <w:bCs/>
                <w:kern w:val="0"/>
                <w:sz w:val="24"/>
                <w:szCs w:val="24"/>
              </w:rPr>
              <w:t>KYTZ201602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A0A18" w:rsidRPr="008A0DDB" w:rsidRDefault="009F0603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雌雄配子体发育与识别的分子基础与应用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园艺院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吴巨友</w:t>
            </w:r>
          </w:p>
        </w:tc>
      </w:tr>
      <w:tr w:rsidR="008A0DDB" w:rsidRPr="002F1C3B" w:rsidTr="008A0DDB">
        <w:trPr>
          <w:trHeight w:val="522"/>
        </w:trPr>
        <w:tc>
          <w:tcPr>
            <w:tcW w:w="2126" w:type="dxa"/>
            <w:shd w:val="clear" w:color="auto" w:fill="auto"/>
            <w:vAlign w:val="center"/>
          </w:tcPr>
          <w:p w:rsidR="003A0A18" w:rsidRPr="008A0DDB" w:rsidRDefault="003A0A18" w:rsidP="008A0DD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A0DDB">
              <w:rPr>
                <w:b/>
                <w:bCs/>
                <w:kern w:val="0"/>
                <w:sz w:val="24"/>
                <w:szCs w:val="24"/>
              </w:rPr>
              <w:t>KYTZ201603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A0A18" w:rsidRPr="008A0DDB" w:rsidRDefault="009F0603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高档锻压机床智能化专用数控系统开发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工学院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郑</w:t>
            </w:r>
            <w:r w:rsidRPr="008A0DDB">
              <w:rPr>
                <w:rFonts w:ascii="宋体" w:hAnsi="宋体"/>
                <w:b/>
                <w:sz w:val="24"/>
                <w:szCs w:val="24"/>
              </w:rPr>
              <w:t>恩来</w:t>
            </w:r>
          </w:p>
        </w:tc>
      </w:tr>
      <w:tr w:rsidR="008A0DDB" w:rsidRPr="002F1C3B" w:rsidTr="008A0DDB">
        <w:trPr>
          <w:trHeight w:val="522"/>
        </w:trPr>
        <w:tc>
          <w:tcPr>
            <w:tcW w:w="2126" w:type="dxa"/>
            <w:shd w:val="clear" w:color="auto" w:fill="auto"/>
            <w:vAlign w:val="center"/>
          </w:tcPr>
          <w:p w:rsidR="003A0A18" w:rsidRPr="008A0DDB" w:rsidRDefault="003A0A18" w:rsidP="008A0DD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8A0DDB">
              <w:rPr>
                <w:b/>
                <w:bCs/>
                <w:kern w:val="0"/>
                <w:sz w:val="24"/>
                <w:szCs w:val="24"/>
              </w:rPr>
              <w:t>KYTZ201604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A0A18" w:rsidRPr="008A0DDB" w:rsidRDefault="009F0603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基于生物源活性分子先导的新农药创制——合理设计、合成、生物活性与作用机制研究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理学院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A18" w:rsidRPr="008A0DDB" w:rsidRDefault="003A0A18" w:rsidP="008A0D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0DDB">
              <w:rPr>
                <w:rFonts w:ascii="宋体" w:hAnsi="宋体" w:hint="eastAsia"/>
                <w:b/>
                <w:sz w:val="24"/>
                <w:szCs w:val="24"/>
              </w:rPr>
              <w:t>章维华</w:t>
            </w:r>
          </w:p>
        </w:tc>
      </w:tr>
    </w:tbl>
    <w:p w:rsidR="00FD5EF7" w:rsidRDefault="00FD5EF7" w:rsidP="00D31D50">
      <w:pPr>
        <w:spacing w:line="220" w:lineRule="atLeast"/>
      </w:pPr>
    </w:p>
    <w:sectPr w:rsidR="00FD5EF7" w:rsidSect="004F595E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B" w:rsidRDefault="008A0DDB" w:rsidP="004F595E">
      <w:r>
        <w:separator/>
      </w:r>
    </w:p>
  </w:endnote>
  <w:endnote w:type="continuationSeparator" w:id="0">
    <w:p w:rsidR="008A0DDB" w:rsidRDefault="008A0DDB" w:rsidP="004F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B" w:rsidRDefault="008A0DDB" w:rsidP="004F595E">
      <w:r>
        <w:separator/>
      </w:r>
    </w:p>
  </w:footnote>
  <w:footnote w:type="continuationSeparator" w:id="0">
    <w:p w:rsidR="008A0DDB" w:rsidRDefault="008A0DDB" w:rsidP="004F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0D0A"/>
    <w:rsid w:val="00225C8E"/>
    <w:rsid w:val="002F1C3B"/>
    <w:rsid w:val="00323B43"/>
    <w:rsid w:val="0039608A"/>
    <w:rsid w:val="003A0A18"/>
    <w:rsid w:val="003D37D8"/>
    <w:rsid w:val="00426133"/>
    <w:rsid w:val="004358AB"/>
    <w:rsid w:val="004F595E"/>
    <w:rsid w:val="00583CEB"/>
    <w:rsid w:val="00863E53"/>
    <w:rsid w:val="0087065C"/>
    <w:rsid w:val="00885624"/>
    <w:rsid w:val="008A0DDB"/>
    <w:rsid w:val="008B7726"/>
    <w:rsid w:val="009A11DC"/>
    <w:rsid w:val="009E0DDA"/>
    <w:rsid w:val="009F0603"/>
    <w:rsid w:val="00B01909"/>
    <w:rsid w:val="00C41E2C"/>
    <w:rsid w:val="00D31D50"/>
    <w:rsid w:val="00E12FCB"/>
    <w:rsid w:val="00F533C2"/>
    <w:rsid w:val="00F57D43"/>
    <w:rsid w:val="00F64F55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9338C7-CAA3-4C2F-89E8-0A41F63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5E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F595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ahoma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F595E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F59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F595E"/>
    <w:rPr>
      <w:rFonts w:ascii="Tahoma" w:hAnsi="Tahoma" w:cs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64F5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504376"/>
    <w:rPr>
      <w:rFonts w:ascii="Times New Roman" w:eastAsia="宋体" w:hAnsi="Times New Roman"/>
      <w:sz w:val="0"/>
      <w:szCs w:val="0"/>
    </w:rPr>
  </w:style>
  <w:style w:type="table" w:styleId="a6">
    <w:name w:val="Table Grid"/>
    <w:basedOn w:val="a1"/>
    <w:locked/>
    <w:rsid w:val="003A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</cp:revision>
  <dcterms:created xsi:type="dcterms:W3CDTF">2008-09-11T17:20:00Z</dcterms:created>
  <dcterms:modified xsi:type="dcterms:W3CDTF">2016-06-12T07:06:00Z</dcterms:modified>
</cp:coreProperties>
</file>